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1F" w:rsidRDefault="006E011F" w:rsidP="006E011F">
      <w:pPr>
        <w:rPr>
          <w:color w:val="1F497D"/>
        </w:rPr>
      </w:pPr>
    </w:p>
    <w:p w:rsidR="006E011F" w:rsidRDefault="006E011F" w:rsidP="006E011F">
      <w:pPr>
        <w:rPr>
          <w:color w:val="1F497D"/>
        </w:rPr>
      </w:pPr>
    </w:p>
    <w:p w:rsidR="00E41B41" w:rsidRDefault="00E41B41" w:rsidP="006E011F">
      <w:pPr>
        <w:rPr>
          <w:color w:val="1F497D"/>
        </w:rPr>
      </w:pPr>
      <w:r>
        <w:rPr>
          <w:color w:val="1F497D"/>
        </w:rPr>
        <w:t>KN 110 §</w:t>
      </w:r>
      <w:r>
        <w:rPr>
          <w:color w:val="1F497D"/>
        </w:rPr>
        <w:tab/>
      </w:r>
      <w:r w:rsidRPr="00E41B41">
        <w:rPr>
          <w:b/>
          <w:color w:val="1F497D"/>
        </w:rPr>
        <w:t>TEHTÄVÄALUEKOHTAISTEN TOIMINTAKATTEIDEN YLITYKSET 2020</w:t>
      </w:r>
    </w:p>
    <w:p w:rsidR="00E41B41" w:rsidRDefault="00E41B41" w:rsidP="006E011F">
      <w:pPr>
        <w:rPr>
          <w:color w:val="1F497D"/>
        </w:rPr>
      </w:pPr>
    </w:p>
    <w:p w:rsidR="006E011F" w:rsidRDefault="006E011F" w:rsidP="00E41B41">
      <w:pPr>
        <w:ind w:left="1304"/>
        <w:rPr>
          <w:color w:val="1F497D"/>
        </w:rPr>
      </w:pPr>
      <w:bookmarkStart w:id="0" w:name="_GoBack"/>
      <w:r>
        <w:rPr>
          <w:color w:val="1F497D"/>
        </w:rPr>
        <w:t xml:space="preserve">16.12.2020 kirkkoneuvoston kokouksessa päätettiin, että käsitellään vielä vuoden 2020 </w:t>
      </w:r>
      <w:bookmarkEnd w:id="0"/>
      <w:r>
        <w:rPr>
          <w:color w:val="1F497D"/>
        </w:rPr>
        <w:t>tulosyksikkökohtaiset ulkoiset toimintakatteet ennen vuoden loppua.</w:t>
      </w:r>
    </w:p>
    <w:p w:rsidR="006E011F" w:rsidRDefault="006E011F" w:rsidP="00E41B41">
      <w:pPr>
        <w:ind w:left="1304"/>
        <w:rPr>
          <w:color w:val="1F497D"/>
        </w:rPr>
      </w:pPr>
    </w:p>
    <w:p w:rsidR="006E011F" w:rsidRDefault="006E011F" w:rsidP="00E41B41">
      <w:pPr>
        <w:ind w:left="1304"/>
        <w:rPr>
          <w:color w:val="1F497D"/>
        </w:rPr>
      </w:pPr>
      <w:r>
        <w:rPr>
          <w:color w:val="1F497D"/>
        </w:rPr>
        <w:t>27.12.2020 kirkkoneuvoston jäsenille on lähetetty ennakkotieto tiistaina 29.12.2020 tulevasta päätösesityksestä.</w:t>
      </w:r>
    </w:p>
    <w:p w:rsidR="006E011F" w:rsidRDefault="006E011F" w:rsidP="00E41B41">
      <w:pPr>
        <w:ind w:left="1304"/>
        <w:rPr>
          <w:color w:val="1F497D"/>
        </w:rPr>
      </w:pPr>
    </w:p>
    <w:p w:rsidR="006E011F" w:rsidRDefault="006E011F" w:rsidP="00E41B41">
      <w:pPr>
        <w:ind w:left="1304"/>
        <w:rPr>
          <w:color w:val="1F497D"/>
        </w:rPr>
      </w:pPr>
      <w:r>
        <w:rPr>
          <w:color w:val="1F497D"/>
        </w:rPr>
        <w:t xml:space="preserve">Kirkkoneuvoston jäsenille on lähetetty </w:t>
      </w:r>
      <w:r>
        <w:rPr>
          <w:color w:val="1F497D"/>
        </w:rPr>
        <w:t xml:space="preserve">29.12.2020 </w:t>
      </w:r>
      <w:r>
        <w:rPr>
          <w:color w:val="1F497D"/>
        </w:rPr>
        <w:t>taulukko, johon on kunkin tuloyksikön kohdalla ennakoitu tuloksen muodostumista sekä eroja talousarvion ja toteutuman välillä.</w:t>
      </w:r>
    </w:p>
    <w:p w:rsidR="006E011F" w:rsidRDefault="006E011F" w:rsidP="00E41B41">
      <w:pPr>
        <w:ind w:left="1304"/>
        <w:rPr>
          <w:color w:val="1F497D"/>
        </w:rPr>
      </w:pPr>
    </w:p>
    <w:p w:rsidR="006E011F" w:rsidRDefault="006E011F" w:rsidP="00E41B41">
      <w:pPr>
        <w:ind w:left="1304"/>
        <w:rPr>
          <w:color w:val="1F497D"/>
        </w:rPr>
      </w:pPr>
      <w:r>
        <w:rPr>
          <w:color w:val="1F497D"/>
        </w:rPr>
        <w:t>Tulosyksikkökohtaiset ulkoiset toimintakatteet näyttäisivät 10 tehtäväalueen osalta ylittävän vuodelle 2020 hyväksytyt talousarvion ulkoiset toimintakatteet. Pääluokkatasolla ylityksiä ei kuitenkaan näyttäisi tulevan.</w:t>
      </w:r>
    </w:p>
    <w:p w:rsidR="00E41B41" w:rsidRDefault="00E41B41" w:rsidP="00E41B41">
      <w:pPr>
        <w:ind w:left="1304"/>
        <w:rPr>
          <w:color w:val="1F497D"/>
        </w:rPr>
      </w:pPr>
    </w:p>
    <w:p w:rsidR="006E011F" w:rsidRPr="00E41B41" w:rsidRDefault="00E41B41" w:rsidP="00E41B41">
      <w:pPr>
        <w:ind w:left="1304"/>
        <w:rPr>
          <w:b/>
          <w:color w:val="1F497D"/>
        </w:rPr>
      </w:pPr>
      <w:r w:rsidRPr="00E41B41">
        <w:rPr>
          <w:b/>
          <w:color w:val="1F497D"/>
        </w:rPr>
        <w:t>Päätösesitys:</w:t>
      </w:r>
    </w:p>
    <w:p w:rsidR="006E011F" w:rsidRDefault="006E011F" w:rsidP="00E41B41">
      <w:pPr>
        <w:ind w:left="1304"/>
        <w:rPr>
          <w:color w:val="1F497D"/>
        </w:rPr>
      </w:pPr>
      <w:r>
        <w:rPr>
          <w:color w:val="1F497D"/>
        </w:rPr>
        <w:t>Talouspäällikkö esittää, että kirkkoneuvosto hyväksyy seuraavat tehtäväalueittaiset toimintakatteiden ylitykset.</w:t>
      </w:r>
    </w:p>
    <w:p w:rsidR="006E011F" w:rsidRDefault="006E011F" w:rsidP="00E41B41">
      <w:pPr>
        <w:ind w:left="1304"/>
        <w:rPr>
          <w:color w:val="1F497D"/>
        </w:rPr>
      </w:pPr>
    </w:p>
    <w:p w:rsidR="006E011F" w:rsidRDefault="006E011F" w:rsidP="00E41B41">
      <w:pPr>
        <w:ind w:left="1304"/>
        <w:rPr>
          <w:color w:val="1F497D"/>
        </w:rPr>
      </w:pPr>
    </w:p>
    <w:p w:rsidR="006E011F" w:rsidRDefault="006E011F" w:rsidP="00E41B41">
      <w:pPr>
        <w:ind w:left="2608"/>
        <w:rPr>
          <w:color w:val="1F497D"/>
        </w:rPr>
      </w:pPr>
      <w:proofErr w:type="gramStart"/>
      <w:r>
        <w:rPr>
          <w:color w:val="1F497D"/>
        </w:rPr>
        <w:t>Hallintoelimet:   </w:t>
      </w:r>
      <w:proofErr w:type="gramEnd"/>
      <w:r>
        <w:rPr>
          <w:color w:val="1F497D"/>
        </w:rPr>
        <w:t>                       1351,86 €</w:t>
      </w:r>
    </w:p>
    <w:p w:rsidR="006E011F" w:rsidRDefault="006E011F" w:rsidP="00E41B41">
      <w:pPr>
        <w:ind w:left="1304" w:firstLine="1304"/>
        <w:rPr>
          <w:color w:val="1F497D"/>
        </w:rPr>
      </w:pPr>
      <w:proofErr w:type="gramStart"/>
      <w:r>
        <w:rPr>
          <w:color w:val="1F497D"/>
        </w:rPr>
        <w:t>Jumalanpalveluselämä:   </w:t>
      </w:r>
      <w:proofErr w:type="gramEnd"/>
      <w:r>
        <w:rPr>
          <w:color w:val="1F497D"/>
        </w:rPr>
        <w:t xml:space="preserve">       5379,58 € </w:t>
      </w:r>
    </w:p>
    <w:p w:rsidR="006E011F" w:rsidRDefault="006E011F" w:rsidP="00E41B41">
      <w:pPr>
        <w:ind w:left="1304" w:firstLine="1304"/>
        <w:rPr>
          <w:color w:val="1F497D"/>
        </w:rPr>
      </w:pPr>
      <w:r>
        <w:rPr>
          <w:color w:val="1F497D"/>
        </w:rPr>
        <w:t xml:space="preserve">Muut kirkolliset </w:t>
      </w:r>
      <w:proofErr w:type="gramStart"/>
      <w:r>
        <w:rPr>
          <w:color w:val="1F497D"/>
        </w:rPr>
        <w:t>toimitukset:  1022</w:t>
      </w:r>
      <w:proofErr w:type="gramEnd"/>
      <w:r>
        <w:rPr>
          <w:color w:val="1F497D"/>
        </w:rPr>
        <w:t>,72 €</w:t>
      </w:r>
    </w:p>
    <w:p w:rsidR="006E011F" w:rsidRDefault="006E011F" w:rsidP="00E41B41">
      <w:pPr>
        <w:ind w:left="1304" w:firstLine="1304"/>
        <w:rPr>
          <w:color w:val="1F497D"/>
        </w:rPr>
      </w:pPr>
      <w:r>
        <w:rPr>
          <w:color w:val="1F497D"/>
        </w:rPr>
        <w:t xml:space="preserve">Muut </w:t>
      </w:r>
      <w:proofErr w:type="gramStart"/>
      <w:r>
        <w:rPr>
          <w:color w:val="1F497D"/>
        </w:rPr>
        <w:t>seurakuntatilaisuudet:   </w:t>
      </w:r>
      <w:proofErr w:type="gramEnd"/>
      <w:r>
        <w:rPr>
          <w:color w:val="1F497D"/>
        </w:rPr>
        <w:t>  67,65 €</w:t>
      </w:r>
    </w:p>
    <w:p w:rsidR="006E011F" w:rsidRDefault="006E011F" w:rsidP="00E41B41">
      <w:pPr>
        <w:ind w:left="1304" w:firstLine="1304"/>
        <w:rPr>
          <w:color w:val="1F497D"/>
        </w:rPr>
      </w:pPr>
      <w:proofErr w:type="gramStart"/>
      <w:r>
        <w:rPr>
          <w:color w:val="1F497D"/>
        </w:rPr>
        <w:t>Musiikki:   </w:t>
      </w:r>
      <w:proofErr w:type="gramEnd"/>
      <w:r>
        <w:rPr>
          <w:color w:val="1F497D"/>
        </w:rPr>
        <w:t>                                    138,85 €</w:t>
      </w:r>
    </w:p>
    <w:p w:rsidR="006E011F" w:rsidRDefault="006E011F" w:rsidP="00E41B41">
      <w:pPr>
        <w:ind w:left="1304" w:firstLine="1304"/>
        <w:rPr>
          <w:color w:val="1F497D"/>
        </w:rPr>
      </w:pPr>
      <w:proofErr w:type="gramStart"/>
      <w:r>
        <w:rPr>
          <w:color w:val="1F497D"/>
        </w:rPr>
        <w:t>Diakonia:   </w:t>
      </w:r>
      <w:proofErr w:type="gramEnd"/>
      <w:r>
        <w:rPr>
          <w:color w:val="1F497D"/>
        </w:rPr>
        <w:t>                                  994,06 €</w:t>
      </w:r>
    </w:p>
    <w:p w:rsidR="006E011F" w:rsidRDefault="006E011F" w:rsidP="00E41B41">
      <w:pPr>
        <w:ind w:left="1304" w:firstLine="1304"/>
        <w:rPr>
          <w:color w:val="1F497D"/>
        </w:rPr>
      </w:pPr>
      <w:proofErr w:type="gramStart"/>
      <w:r>
        <w:rPr>
          <w:color w:val="1F497D"/>
        </w:rPr>
        <w:t>Yhteisvastuukeräys:   </w:t>
      </w:r>
      <w:proofErr w:type="gramEnd"/>
      <w:r>
        <w:rPr>
          <w:color w:val="1F497D"/>
        </w:rPr>
        <w:t>             1182,25 €</w:t>
      </w:r>
    </w:p>
    <w:p w:rsidR="006E011F" w:rsidRDefault="006E011F" w:rsidP="00E41B41">
      <w:pPr>
        <w:ind w:left="1304" w:firstLine="1304"/>
        <w:rPr>
          <w:color w:val="1F497D"/>
        </w:rPr>
      </w:pPr>
      <w:proofErr w:type="gramStart"/>
      <w:r>
        <w:rPr>
          <w:color w:val="1F497D"/>
        </w:rPr>
        <w:t>Vanhustyö:   </w:t>
      </w:r>
      <w:proofErr w:type="gramEnd"/>
      <w:r>
        <w:rPr>
          <w:color w:val="1F497D"/>
        </w:rPr>
        <w:t>                            2463,83 €</w:t>
      </w:r>
    </w:p>
    <w:p w:rsidR="006E011F" w:rsidRDefault="006E011F" w:rsidP="00E41B41">
      <w:pPr>
        <w:ind w:left="1304" w:firstLine="1304"/>
        <w:rPr>
          <w:color w:val="1F497D"/>
        </w:rPr>
      </w:pPr>
      <w:proofErr w:type="gramStart"/>
      <w:r>
        <w:rPr>
          <w:color w:val="1F497D"/>
        </w:rPr>
        <w:t>Lähetystyö:   </w:t>
      </w:r>
      <w:proofErr w:type="gramEnd"/>
      <w:r>
        <w:rPr>
          <w:color w:val="1F497D"/>
        </w:rPr>
        <w:t>                            1318,82 €</w:t>
      </w:r>
    </w:p>
    <w:p w:rsidR="006E011F" w:rsidRDefault="006E011F" w:rsidP="00E41B41">
      <w:pPr>
        <w:ind w:left="1304" w:firstLine="1304"/>
        <w:rPr>
          <w:color w:val="1F497D"/>
        </w:rPr>
      </w:pPr>
      <w:proofErr w:type="gramStart"/>
      <w:r>
        <w:rPr>
          <w:color w:val="1F497D"/>
        </w:rPr>
        <w:t>Seurakuntatalo:   </w:t>
      </w:r>
      <w:proofErr w:type="gramEnd"/>
      <w:r>
        <w:rPr>
          <w:color w:val="1F497D"/>
        </w:rPr>
        <w:t>                      893,79 €</w:t>
      </w:r>
    </w:p>
    <w:p w:rsidR="006E011F" w:rsidRDefault="006E011F" w:rsidP="00E41B41">
      <w:pPr>
        <w:ind w:left="1304"/>
        <w:rPr>
          <w:color w:val="1F497D"/>
        </w:rPr>
      </w:pPr>
    </w:p>
    <w:p w:rsidR="006E011F" w:rsidRDefault="006E011F" w:rsidP="00E41B41">
      <w:pPr>
        <w:ind w:left="1304"/>
        <w:rPr>
          <w:color w:val="1F497D"/>
        </w:rPr>
      </w:pPr>
      <w:r>
        <w:rPr>
          <w:color w:val="1F497D"/>
        </w:rPr>
        <w:t>Äänestysesitys oli</w:t>
      </w:r>
      <w:r>
        <w:rPr>
          <w:color w:val="1F497D"/>
        </w:rPr>
        <w:t>: JAA tai muu myöntävä vastaus, jos hyväksytte tehdyn ehdotuksen taikka EI tai muu kieltävä vastaus, mikäli ette hyväksy esitystä.</w:t>
      </w:r>
    </w:p>
    <w:p w:rsidR="006E011F" w:rsidRDefault="006E011F" w:rsidP="00E41B41">
      <w:pPr>
        <w:ind w:left="1304"/>
        <w:rPr>
          <w:color w:val="1F497D"/>
        </w:rPr>
      </w:pPr>
      <w:r>
        <w:rPr>
          <w:color w:val="1F497D"/>
        </w:rPr>
        <w:t>Ja vastausviestin jakelu niin, että vastaus lähtee kaikille jakelussa oleville.</w:t>
      </w:r>
    </w:p>
    <w:p w:rsidR="006E011F" w:rsidRDefault="006E011F" w:rsidP="00E41B41">
      <w:pPr>
        <w:ind w:left="1304"/>
        <w:rPr>
          <w:color w:val="1F497D"/>
        </w:rPr>
      </w:pPr>
    </w:p>
    <w:p w:rsidR="00E41B41" w:rsidRPr="00E41B41" w:rsidRDefault="00E41B41" w:rsidP="00E41B41">
      <w:pPr>
        <w:ind w:left="1304"/>
        <w:rPr>
          <w:b/>
          <w:color w:val="1F497D"/>
        </w:rPr>
      </w:pPr>
      <w:r w:rsidRPr="00E41B41">
        <w:rPr>
          <w:b/>
          <w:color w:val="1F497D"/>
        </w:rPr>
        <w:t>Päätös:</w:t>
      </w:r>
    </w:p>
    <w:p w:rsidR="006E011F" w:rsidRDefault="006E011F" w:rsidP="00E41B41">
      <w:pPr>
        <w:ind w:left="1304"/>
        <w:rPr>
          <w:color w:val="1F497D"/>
        </w:rPr>
      </w:pPr>
      <w:r>
        <w:rPr>
          <w:color w:val="1F497D"/>
        </w:rPr>
        <w:t>Vastaanottokuittausten perusteella kaikki kirkkoneuvoston jäsenet ovat saaneet lähetetyn ehdotuksen ja taulukon. JAA vastauksia on tullut 8 kappaletta, EI vastauksia 0 kappaletta ja kahdelta jäseneltä ei tullut vastausta.</w:t>
      </w:r>
    </w:p>
    <w:p w:rsidR="006E011F" w:rsidRDefault="006E011F" w:rsidP="00E41B41">
      <w:pPr>
        <w:ind w:left="1304"/>
        <w:rPr>
          <w:color w:val="1F497D"/>
        </w:rPr>
      </w:pPr>
    </w:p>
    <w:p w:rsidR="006E011F" w:rsidRDefault="006E011F" w:rsidP="00E41B41">
      <w:pPr>
        <w:ind w:left="1304"/>
        <w:rPr>
          <w:color w:val="1F497D"/>
        </w:rPr>
      </w:pPr>
      <w:r>
        <w:rPr>
          <w:color w:val="1F497D"/>
        </w:rPr>
        <w:t>Kirkkoneuvoston puheenjohtaja totesi 31.12.2020, että kirkkoneuvosto on hyväksynyt kymmenelle tehtäväalueelle toimialakatteiden ylitykset.</w:t>
      </w:r>
    </w:p>
    <w:p w:rsidR="006E011F" w:rsidRDefault="006E011F" w:rsidP="00E41B41">
      <w:pPr>
        <w:ind w:left="1304"/>
        <w:rPr>
          <w:color w:val="1F497D"/>
        </w:rPr>
      </w:pPr>
    </w:p>
    <w:p w:rsidR="006E011F" w:rsidRDefault="00E41B41" w:rsidP="00E41B41">
      <w:pPr>
        <w:ind w:left="1304"/>
        <w:rPr>
          <w:color w:val="1F497D"/>
        </w:rPr>
      </w:pPr>
      <w:r w:rsidRPr="00E41B41">
        <w:rPr>
          <w:b/>
          <w:color w:val="1F497D"/>
        </w:rPr>
        <w:t>Muutoksenhaku</w:t>
      </w:r>
      <w:r>
        <w:rPr>
          <w:color w:val="1F497D"/>
        </w:rPr>
        <w:t>: päätökseen</w:t>
      </w:r>
      <w:r w:rsidR="006E011F">
        <w:rPr>
          <w:color w:val="1F497D"/>
        </w:rPr>
        <w:t xml:space="preserve"> voidaan hakea muutosta </w:t>
      </w:r>
      <w:r>
        <w:rPr>
          <w:color w:val="1F497D"/>
        </w:rPr>
        <w:t xml:space="preserve">oikaisuvaatimuksella </w:t>
      </w:r>
    </w:p>
    <w:p w:rsidR="006E011F" w:rsidRDefault="006E011F" w:rsidP="006E011F">
      <w:pPr>
        <w:rPr>
          <w:color w:val="1F497D"/>
        </w:rPr>
      </w:pPr>
    </w:p>
    <w:p w:rsidR="00B34FF2" w:rsidRDefault="00B34FF2"/>
    <w:sectPr w:rsidR="00B34FF2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1F" w:rsidRDefault="006E011F" w:rsidP="006E011F">
      <w:r>
        <w:separator/>
      </w:r>
    </w:p>
  </w:endnote>
  <w:endnote w:type="continuationSeparator" w:id="0">
    <w:p w:rsidR="006E011F" w:rsidRDefault="006E011F" w:rsidP="006E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1F" w:rsidRDefault="006E011F" w:rsidP="006E011F">
      <w:r>
        <w:separator/>
      </w:r>
    </w:p>
  </w:footnote>
  <w:footnote w:type="continuationSeparator" w:id="0">
    <w:p w:rsidR="006E011F" w:rsidRDefault="006E011F" w:rsidP="006E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1F" w:rsidRDefault="006E011F">
    <w:pPr>
      <w:pStyle w:val="Yltunniste"/>
    </w:pPr>
    <w:r>
      <w:t>Punkalaitumen seurakunta</w:t>
    </w:r>
    <w:r>
      <w:tab/>
      <w:t>Sähköpostikokous</w:t>
    </w:r>
    <w:r w:rsidR="00E41B41">
      <w:tab/>
    </w:r>
  </w:p>
  <w:p w:rsidR="006E011F" w:rsidRDefault="006E011F">
    <w:pPr>
      <w:pStyle w:val="Yltunniste"/>
    </w:pPr>
    <w:r>
      <w:t>Kirkkoneuvosto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1F"/>
    <w:rsid w:val="006E011F"/>
    <w:rsid w:val="00B34FF2"/>
    <w:rsid w:val="00E4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159D1"/>
  <w15:chartTrackingRefBased/>
  <w15:docId w15:val="{A0986762-8E46-4DB6-8F80-51E33DB8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E011F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E011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E011F"/>
    <w:rPr>
      <w:rFonts w:ascii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6E011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E011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Löytty Manu-Pekka</dc:creator>
  <cp:keywords/>
  <dc:description/>
  <cp:lastModifiedBy>Löytty Manu-Pekka</cp:lastModifiedBy>
  <cp:revision>1</cp:revision>
  <dcterms:created xsi:type="dcterms:W3CDTF">2021-01-05T09:06:00Z</dcterms:created>
  <dcterms:modified xsi:type="dcterms:W3CDTF">2021-01-05T09:22:00Z</dcterms:modified>
</cp:coreProperties>
</file>